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339" w:rsidRPr="007110BF" w:rsidRDefault="007110BF" w:rsidP="007110BF">
      <w:pPr>
        <w:jc w:val="center"/>
        <w:rPr>
          <w:b/>
        </w:rPr>
      </w:pPr>
      <w:r w:rsidRPr="007110BF">
        <w:rPr>
          <w:b/>
        </w:rPr>
        <w:t>ESKİŞEHİR</w:t>
      </w:r>
    </w:p>
    <w:p w:rsidR="007110BF" w:rsidRDefault="007110BF" w:rsidP="007110BF">
      <w:pPr>
        <w:jc w:val="center"/>
        <w:rPr>
          <w:b/>
        </w:rPr>
      </w:pPr>
      <w:r w:rsidRPr="007110BF">
        <w:rPr>
          <w:b/>
        </w:rPr>
        <w:t>İL SPOR DİSİPLİN KURULU</w:t>
      </w:r>
    </w:p>
    <w:p w:rsidR="007110BF" w:rsidRDefault="007110BF" w:rsidP="007110BF">
      <w:pPr>
        <w:jc w:val="center"/>
        <w:rPr>
          <w:b/>
        </w:rPr>
      </w:pPr>
    </w:p>
    <w:p w:rsidR="007110BF" w:rsidRDefault="007110BF" w:rsidP="007110BF">
      <w:pPr>
        <w:jc w:val="both"/>
      </w:pPr>
      <w:r>
        <w:rPr>
          <w:b/>
        </w:rPr>
        <w:t>KARAR NO</w:t>
      </w:r>
      <w:r>
        <w:rPr>
          <w:b/>
        </w:rPr>
        <w:tab/>
        <w:t xml:space="preserve">: </w:t>
      </w:r>
      <w:r>
        <w:t>2025/3</w:t>
      </w:r>
    </w:p>
    <w:p w:rsidR="007110BF" w:rsidRDefault="007110BF" w:rsidP="007110BF">
      <w:pPr>
        <w:jc w:val="both"/>
      </w:pPr>
      <w:r w:rsidRPr="007110BF">
        <w:rPr>
          <w:b/>
        </w:rPr>
        <w:t>KARAR TARİHİ</w:t>
      </w:r>
      <w:r w:rsidRPr="007110BF">
        <w:rPr>
          <w:b/>
        </w:rPr>
        <w:tab/>
        <w:t xml:space="preserve">: </w:t>
      </w:r>
      <w:r>
        <w:t>0</w:t>
      </w:r>
      <w:r w:rsidR="001E7B37">
        <w:t>7</w:t>
      </w:r>
      <w:r>
        <w:t>/05/2024</w:t>
      </w:r>
    </w:p>
    <w:p w:rsidR="007110BF" w:rsidRDefault="007110BF" w:rsidP="007110BF">
      <w:pPr>
        <w:jc w:val="both"/>
      </w:pPr>
    </w:p>
    <w:p w:rsidR="007110BF" w:rsidRDefault="007110BF" w:rsidP="007110BF">
      <w:pPr>
        <w:jc w:val="both"/>
      </w:pPr>
      <w:r>
        <w:tab/>
        <w:t xml:space="preserve">İl Spor Disiplin Kurulu; (Başkan) </w:t>
      </w:r>
      <w:proofErr w:type="spellStart"/>
      <w:r>
        <w:t>Musab</w:t>
      </w:r>
      <w:proofErr w:type="spellEnd"/>
      <w:r>
        <w:t xml:space="preserve"> Tayyib ALTINKAYNAK, (Başkan Vekili) Furkan ÖZEN, (Üye) Özlem ŞAHİN, (Üye) Orhun ÖNCÜ katılımı ile Eskişehir Gençlik ve Spor İl Müdürlüğü’ nün 30/04/2025 tarih ve 10757857 sayılı yazısı ve eklerinde ibraz edilen rapor gereği İl Spor Disiplin Kuruluna sevk edilen </w:t>
      </w:r>
      <w:proofErr w:type="gramStart"/>
      <w:r>
        <w:t>antrenör</w:t>
      </w:r>
      <w:proofErr w:type="gramEnd"/>
      <w:r>
        <w:t xml:space="preserve"> Can CORCOR’ un kararını görüşmek üzere toplantıya başlamıştır.</w:t>
      </w:r>
    </w:p>
    <w:p w:rsidR="007110BF" w:rsidRDefault="007110BF" w:rsidP="007110BF">
      <w:pPr>
        <w:jc w:val="both"/>
        <w:rPr>
          <w:b/>
          <w:u w:val="single"/>
        </w:rPr>
      </w:pPr>
      <w:r>
        <w:tab/>
      </w:r>
      <w:r w:rsidRPr="007110BF">
        <w:rPr>
          <w:b/>
          <w:u w:val="single"/>
        </w:rPr>
        <w:t>MADDİ OLAY:</w:t>
      </w:r>
    </w:p>
    <w:p w:rsidR="008C1C62" w:rsidRDefault="007110BF" w:rsidP="00CE0A76">
      <w:pPr>
        <w:ind w:firstLine="708"/>
        <w:jc w:val="both"/>
      </w:pPr>
      <w:r>
        <w:t>28/04/2025 tarihinde Mat-</w:t>
      </w:r>
      <w:proofErr w:type="spellStart"/>
      <w:r>
        <w:t>Fkb</w:t>
      </w:r>
      <w:proofErr w:type="spellEnd"/>
      <w:r>
        <w:t xml:space="preserve"> Özel Gelişim Anadolu Lisesi ile Özel Çağdaş Fen Lisesi arasında oynanan </w:t>
      </w:r>
      <w:r w:rsidR="008C1C62">
        <w:t xml:space="preserve">Okul Sporları Basketbol Gençler B Erkek Müsabakasında Başhakem Ahmet KÖSE’ </w:t>
      </w:r>
      <w:proofErr w:type="spellStart"/>
      <w:r w:rsidR="008C1C62">
        <w:t>nin</w:t>
      </w:r>
      <w:proofErr w:type="spellEnd"/>
      <w:r w:rsidR="008C1C62">
        <w:t xml:space="preserve"> tuttuğu rapor neticesinde, İl Okul Sporları Organizasyonu Tertip Komitesi tarafından idari tedbirli olarak İl Spor Disiplin Kuruluna sevk edilmiştir.</w:t>
      </w:r>
    </w:p>
    <w:p w:rsidR="008C1C62" w:rsidRDefault="008C1C62" w:rsidP="007110BF">
      <w:pPr>
        <w:jc w:val="both"/>
        <w:rPr>
          <w:b/>
          <w:u w:val="single"/>
        </w:rPr>
      </w:pPr>
      <w:r>
        <w:tab/>
      </w:r>
      <w:r>
        <w:rPr>
          <w:b/>
          <w:u w:val="single"/>
        </w:rPr>
        <w:t>İLGİLİ MEVZUAT:</w:t>
      </w:r>
    </w:p>
    <w:p w:rsidR="00CE0A76" w:rsidRDefault="00CE0A76" w:rsidP="007110BF">
      <w:pPr>
        <w:jc w:val="both"/>
      </w:pPr>
      <w:r>
        <w:tab/>
      </w:r>
      <w:proofErr w:type="gramStart"/>
      <w:r>
        <w:t xml:space="preserve">13/07/2019 tarihli ve 30380 sayılı Resmi Gazete’ de yayımlanan Spor Disiplin Yönetmeliği’ </w:t>
      </w:r>
      <w:proofErr w:type="spellStart"/>
      <w:r>
        <w:t>nin</w:t>
      </w:r>
      <w:proofErr w:type="spellEnd"/>
      <w:r>
        <w:t xml:space="preserve"> 30. maddesi (1) Bakanlık, İl Müdürlüğü, Federasyon, Disiplin Kurulları veya bu kurumların mensubu, müsabaka görevlisi, sporcu, kulüp yöneticisi veya görevli diğer kişilere; görevinden dolayı veya görevi </w:t>
      </w:r>
      <w:r w:rsidR="005C4AB6">
        <w:t>s</w:t>
      </w:r>
      <w:r>
        <w:t>ırasında, onur, şeref ve saygınlığını rencide edebilecek nitelikte somut bir fiil veya olgu isnat eden veya sövmek suretiyle onur, şeref ve saygınlığına saldırıda bulunan veya bunları tehdit eden kişiler, bir aydan bir yıla kadar müsabakadan men veya aynı süre ile hak mahrumiyeti cezası ile cezalandırılır. hükmü</w:t>
      </w:r>
      <w:proofErr w:type="gramEnd"/>
      <w:r>
        <w:t xml:space="preserve"> haizdir.</w:t>
      </w:r>
    </w:p>
    <w:p w:rsidR="00CE0A76" w:rsidRDefault="00CE0A76" w:rsidP="007110BF">
      <w:pPr>
        <w:jc w:val="both"/>
      </w:pPr>
      <w:r>
        <w:tab/>
      </w:r>
      <w:r>
        <w:rPr>
          <w:b/>
          <w:u w:val="single"/>
        </w:rPr>
        <w:t>HUKUKİ DEĞERLENDİRME:</w:t>
      </w:r>
    </w:p>
    <w:p w:rsidR="00CE0A76" w:rsidRDefault="00CE0A76" w:rsidP="007110BF">
      <w:pPr>
        <w:jc w:val="both"/>
      </w:pPr>
      <w:r>
        <w:tab/>
        <w:t xml:space="preserve">Kurulumuza sevk edilen </w:t>
      </w:r>
      <w:proofErr w:type="gramStart"/>
      <w:r>
        <w:t>antrenör</w:t>
      </w:r>
      <w:proofErr w:type="gramEnd"/>
      <w:r>
        <w:t xml:space="preserve"> Can CORCOR’ un savunma verdiği görülmüştür. İlgili savunmasında, müsabaka bitimine 2 dakika kala maçın başhakemi Ahmet KÖSE’ </w:t>
      </w:r>
      <w:proofErr w:type="spellStart"/>
      <w:r>
        <w:t>nin</w:t>
      </w:r>
      <w:proofErr w:type="spellEnd"/>
      <w:r>
        <w:t xml:space="preserve"> sporcusuna anlayamadıkları bir şekilde sportmenlik </w:t>
      </w:r>
      <w:r w:rsidR="005C4AB6">
        <w:t xml:space="preserve">dışı </w:t>
      </w:r>
      <w:bookmarkStart w:id="0" w:name="_GoBack"/>
      <w:bookmarkEnd w:id="0"/>
      <w:proofErr w:type="gramStart"/>
      <w:r>
        <w:t>faul</w:t>
      </w:r>
      <w:proofErr w:type="gramEnd"/>
      <w:r>
        <w:t xml:space="preserve"> çalmasından sonra itiraz ettiğini ve </w:t>
      </w:r>
      <w:r w:rsidR="00D20B33">
        <w:t>diskalifiye edildiğini</w:t>
      </w:r>
      <w:r w:rsidR="00D125A0">
        <w:t>, son 4 yıldır aynı hakemin kendilerine karşı olumsuz tutum sergilediği</w:t>
      </w:r>
      <w:r w:rsidR="00920347">
        <w:t xml:space="preserve">ni </w:t>
      </w:r>
      <w:r w:rsidR="00D20B33">
        <w:t>beyan etmiştir.</w:t>
      </w:r>
    </w:p>
    <w:p w:rsidR="00D20B33" w:rsidRDefault="00D20B33" w:rsidP="007110BF">
      <w:pPr>
        <w:jc w:val="both"/>
      </w:pPr>
      <w:r>
        <w:tab/>
        <w:t>Mat-</w:t>
      </w:r>
      <w:proofErr w:type="spellStart"/>
      <w:r>
        <w:t>Fkb</w:t>
      </w:r>
      <w:proofErr w:type="spellEnd"/>
      <w:r>
        <w:t xml:space="preserve"> Özel Gelişim Anadolu Lisesi </w:t>
      </w:r>
      <w:proofErr w:type="gramStart"/>
      <w:r>
        <w:t>antrenörü</w:t>
      </w:r>
      <w:proofErr w:type="gramEnd"/>
      <w:r>
        <w:t xml:space="preserve"> Can CORCOR’ un hakeme karşı hakaret nedeniyle disiplin suçu işlediği görülmektedir.</w:t>
      </w:r>
    </w:p>
    <w:p w:rsidR="00D20B33" w:rsidRPr="00D20B33" w:rsidRDefault="00D20B33" w:rsidP="007110BF">
      <w:pPr>
        <w:jc w:val="both"/>
        <w:rPr>
          <w:b/>
          <w:u w:val="single"/>
        </w:rPr>
      </w:pPr>
      <w:r>
        <w:tab/>
      </w:r>
      <w:r w:rsidRPr="00D20B33">
        <w:rPr>
          <w:b/>
          <w:u w:val="single"/>
        </w:rPr>
        <w:t>KARAR:</w:t>
      </w:r>
    </w:p>
    <w:p w:rsidR="00CE0A76" w:rsidRDefault="00D20B33" w:rsidP="00D20B33">
      <w:pPr>
        <w:pStyle w:val="ListeParagraf"/>
        <w:numPr>
          <w:ilvl w:val="0"/>
          <w:numId w:val="1"/>
        </w:numPr>
        <w:jc w:val="both"/>
      </w:pPr>
      <w:r>
        <w:t>Mat-</w:t>
      </w:r>
      <w:proofErr w:type="spellStart"/>
      <w:r>
        <w:t>Fkb</w:t>
      </w:r>
      <w:proofErr w:type="spellEnd"/>
      <w:r>
        <w:t xml:space="preserve"> Özel Gelişim Anadolu Lisesi </w:t>
      </w:r>
      <w:proofErr w:type="gramStart"/>
      <w:r>
        <w:t>antrenörü</w:t>
      </w:r>
      <w:proofErr w:type="gramEnd"/>
      <w:r>
        <w:t xml:space="preserve"> Can CORCOR’ un hakeme karşı hakaret içerikli </w:t>
      </w:r>
      <w:proofErr w:type="gramStart"/>
      <w:r>
        <w:t>söylemlerinden</w:t>
      </w:r>
      <w:proofErr w:type="gramEnd"/>
      <w:r>
        <w:t xml:space="preserve"> dolayı Spor Disiplin Yönetmeliği’ </w:t>
      </w:r>
      <w:proofErr w:type="spellStart"/>
      <w:r>
        <w:t>nin</w:t>
      </w:r>
      <w:proofErr w:type="spellEnd"/>
      <w:r>
        <w:t xml:space="preserve"> 30. maddesine göre 1 ay müsabakadan men cezası ile cezalandırılmasına, cezanın yönetmeliğin 65 (3) maddesi gereğince 4 resmi müsabakadan men cezası olarak belirlenmesine,</w:t>
      </w:r>
    </w:p>
    <w:p w:rsidR="00D20B33" w:rsidRDefault="00D20B33" w:rsidP="00D20B33">
      <w:pPr>
        <w:pStyle w:val="ListeParagraf"/>
        <w:numPr>
          <w:ilvl w:val="0"/>
          <w:numId w:val="1"/>
        </w:numPr>
        <w:jc w:val="both"/>
      </w:pPr>
      <w:r>
        <w:t xml:space="preserve">Kişinin savunması değerlendirildiğinde, Spor Disiplin Yönetmeliği’ </w:t>
      </w:r>
      <w:proofErr w:type="spellStart"/>
      <w:r>
        <w:t>nin</w:t>
      </w:r>
      <w:proofErr w:type="spellEnd"/>
      <w:r>
        <w:t xml:space="preserve"> 16. maddesi uyarınca 1/2 haksız tahrik indirimi sonucu cezanın 2 maç resmi müsabakadan men olarak belirlenmesine,</w:t>
      </w:r>
    </w:p>
    <w:p w:rsidR="00D20B33" w:rsidRDefault="00D20B33" w:rsidP="00D20B33">
      <w:pPr>
        <w:pStyle w:val="ListeParagraf"/>
        <w:numPr>
          <w:ilvl w:val="0"/>
          <w:numId w:val="1"/>
        </w:numPr>
        <w:jc w:val="both"/>
      </w:pPr>
      <w:r>
        <w:t>Kararın ilgiliye tebliğ edilmek üzere Gençlik ve Spor İl Müdürlüğü Sicil Lisans Birimine gönderilmesine,</w:t>
      </w:r>
    </w:p>
    <w:p w:rsidR="00D20B33" w:rsidRDefault="00D20B33" w:rsidP="00D20B33">
      <w:pPr>
        <w:pStyle w:val="ListeParagraf"/>
        <w:numPr>
          <w:ilvl w:val="0"/>
          <w:numId w:val="1"/>
        </w:numPr>
        <w:jc w:val="both"/>
      </w:pPr>
      <w:r>
        <w:t>İtiraz yolunun ilgiliye tebliğ tarihinden itibaren 10 gün içinde Merkez Disiplin Kuruluna açık olmasına,</w:t>
      </w:r>
    </w:p>
    <w:p w:rsidR="007110BF" w:rsidRPr="007110BF" w:rsidRDefault="001E7B37" w:rsidP="00920347">
      <w:pPr>
        <w:pStyle w:val="ListeParagraf"/>
        <w:ind w:left="1065"/>
        <w:jc w:val="both"/>
      </w:pPr>
      <w:r>
        <w:t>07/05/2025 tarihinde oy birliği ile karar verildi.</w:t>
      </w:r>
    </w:p>
    <w:sectPr w:rsidR="007110BF" w:rsidRPr="007110BF" w:rsidSect="001E7B3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433B"/>
    <w:multiLevelType w:val="hybridMultilevel"/>
    <w:tmpl w:val="D00E394A"/>
    <w:lvl w:ilvl="0" w:tplc="A902295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D2"/>
    <w:rsid w:val="001E7B37"/>
    <w:rsid w:val="005C4AB6"/>
    <w:rsid w:val="007110BF"/>
    <w:rsid w:val="008C1C62"/>
    <w:rsid w:val="00920347"/>
    <w:rsid w:val="00A91FB0"/>
    <w:rsid w:val="00AF61D2"/>
    <w:rsid w:val="00CE0A76"/>
    <w:rsid w:val="00D125A0"/>
    <w:rsid w:val="00D20B33"/>
    <w:rsid w:val="00F26632"/>
    <w:rsid w:val="00FB45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A019"/>
  <w15:chartTrackingRefBased/>
  <w15:docId w15:val="{31D78F61-D1A9-46B8-9D92-2909F3D4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0B33"/>
    <w:pPr>
      <w:ind w:left="720"/>
      <w:contextualSpacing/>
    </w:pPr>
  </w:style>
  <w:style w:type="paragraph" w:styleId="BalonMetni">
    <w:name w:val="Balloon Text"/>
    <w:basedOn w:val="Normal"/>
    <w:link w:val="BalonMetniChar"/>
    <w:uiPriority w:val="99"/>
    <w:semiHidden/>
    <w:unhideWhenUsed/>
    <w:rsid w:val="009203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0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407</Words>
  <Characters>2325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OZKURT</dc:creator>
  <cp:keywords/>
  <dc:description/>
  <cp:lastModifiedBy>Ozlem OZKURT</cp:lastModifiedBy>
  <cp:revision>5</cp:revision>
  <cp:lastPrinted>2025-05-06T12:15:00Z</cp:lastPrinted>
  <dcterms:created xsi:type="dcterms:W3CDTF">2025-05-06T11:18:00Z</dcterms:created>
  <dcterms:modified xsi:type="dcterms:W3CDTF">2025-05-06T13:29:00Z</dcterms:modified>
</cp:coreProperties>
</file>